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E61" w:rsidRPr="00054ED8" w:rsidRDefault="00054ED8" w:rsidP="00054ED8">
      <w:pPr>
        <w:jc w:val="both"/>
        <w:rPr>
          <w:sz w:val="28"/>
          <w:szCs w:val="28"/>
        </w:rPr>
      </w:pPr>
      <w:r>
        <w:rPr>
          <w:sz w:val="28"/>
          <w:szCs w:val="28"/>
        </w:rPr>
        <w:t>IL GIUDICE DI PACE, con sentenza N.326/2020, ANNULLA VERBALE DI CONTESTAZIONE AL CODICE DELLA STRADA ELEVATO DALLA POLIZIA MUNICIPALE AD UN NOSTRO ASSISTITO, PER GENERICITA’ DELLA CONTESTAZIONE, NON PERFETTA VISIBILITA’ DEI SEGNALI STRADALI PER COME PRESCRITTA DALLA LEGGE, NON PROVENIENZA DEL CERTIFICATO DI TARATURA DA ENTE SIT ACCREDITATO.</w:t>
      </w:r>
      <w:bookmarkStart w:id="0" w:name="_GoBack"/>
      <w:bookmarkEnd w:id="0"/>
    </w:p>
    <w:sectPr w:rsidR="00883E61" w:rsidRPr="00054E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D8"/>
    <w:rsid w:val="00054ED8"/>
    <w:rsid w:val="00883E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D1D4"/>
  <w15:chartTrackingRefBased/>
  <w15:docId w15:val="{5B2C7683-8F5C-4049-8674-7371D20E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2020-10-30T17:32:00Z</dcterms:created>
  <dcterms:modified xsi:type="dcterms:W3CDTF">2020-10-30T17:36:00Z</dcterms:modified>
</cp:coreProperties>
</file>